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3A" w:rsidRPr="003830EC" w:rsidRDefault="00AF7A49" w:rsidP="00034A2D">
      <w:pPr>
        <w:ind w:left="-142"/>
        <w:rPr>
          <w:sz w:val="26"/>
          <w:szCs w:val="26"/>
        </w:rPr>
      </w:pPr>
      <w:r>
        <w:rPr>
          <w:noProof/>
          <w:sz w:val="26"/>
          <w:szCs w:val="26"/>
          <w:lang w:eastAsia="da-DK"/>
        </w:rPr>
        <w:drawing>
          <wp:inline distT="0" distB="0" distL="0" distR="0">
            <wp:extent cx="6238875" cy="11144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A" w:rsidRPr="00144080" w:rsidRDefault="00CC153A" w:rsidP="00446559">
      <w:pPr>
        <w:rPr>
          <w:rFonts w:ascii="Tahoma" w:hAnsi="Tahoma" w:cs="Tahoma"/>
        </w:rPr>
      </w:pPr>
    </w:p>
    <w:p w:rsidR="009764E5" w:rsidRPr="00CA57EB" w:rsidRDefault="00F131C4" w:rsidP="00947ACB">
      <w:pPr>
        <w:rPr>
          <w:b/>
          <w:sz w:val="26"/>
          <w:szCs w:val="26"/>
        </w:rPr>
      </w:pPr>
      <w:r w:rsidRPr="00CA57EB">
        <w:rPr>
          <w:b/>
          <w:sz w:val="26"/>
          <w:szCs w:val="26"/>
        </w:rPr>
        <w:t xml:space="preserve">Referat fra </w:t>
      </w:r>
      <w:r w:rsidR="000119D6">
        <w:rPr>
          <w:b/>
          <w:sz w:val="26"/>
          <w:szCs w:val="26"/>
        </w:rPr>
        <w:t>g</w:t>
      </w:r>
      <w:r w:rsidRPr="00CA57EB">
        <w:rPr>
          <w:b/>
          <w:sz w:val="26"/>
          <w:szCs w:val="26"/>
        </w:rPr>
        <w:t xml:space="preserve">eneralforsamling </w:t>
      </w:r>
      <w:r w:rsidR="00CC153A" w:rsidRPr="00CA57EB">
        <w:rPr>
          <w:b/>
          <w:sz w:val="26"/>
          <w:szCs w:val="26"/>
        </w:rPr>
        <w:t xml:space="preserve">i </w:t>
      </w:r>
      <w:proofErr w:type="spellStart"/>
      <w:r w:rsidR="00CC153A" w:rsidRPr="00CA57EB">
        <w:rPr>
          <w:b/>
          <w:sz w:val="26"/>
          <w:szCs w:val="26"/>
        </w:rPr>
        <w:t>SENIORbowl</w:t>
      </w:r>
      <w:proofErr w:type="spellEnd"/>
      <w:r w:rsidR="00CC153A" w:rsidRPr="00CA57EB">
        <w:rPr>
          <w:b/>
          <w:sz w:val="26"/>
          <w:szCs w:val="26"/>
        </w:rPr>
        <w:t xml:space="preserve"> den </w:t>
      </w:r>
      <w:r w:rsidR="002005B2">
        <w:rPr>
          <w:b/>
          <w:sz w:val="26"/>
          <w:szCs w:val="26"/>
        </w:rPr>
        <w:t>1</w:t>
      </w:r>
      <w:r w:rsidR="001A59CB">
        <w:rPr>
          <w:b/>
          <w:sz w:val="26"/>
          <w:szCs w:val="26"/>
        </w:rPr>
        <w:t>4</w:t>
      </w:r>
      <w:r w:rsidR="00CC153A" w:rsidRPr="00CA57EB">
        <w:rPr>
          <w:b/>
          <w:sz w:val="26"/>
          <w:szCs w:val="26"/>
        </w:rPr>
        <w:t>.</w:t>
      </w:r>
      <w:r w:rsidRPr="00CA57EB">
        <w:rPr>
          <w:b/>
          <w:sz w:val="26"/>
          <w:szCs w:val="26"/>
        </w:rPr>
        <w:t xml:space="preserve"> </w:t>
      </w:r>
      <w:r w:rsidR="002005B2">
        <w:rPr>
          <w:b/>
          <w:sz w:val="26"/>
          <w:szCs w:val="26"/>
        </w:rPr>
        <w:t>februar</w:t>
      </w:r>
      <w:r w:rsidRPr="00CA57EB">
        <w:rPr>
          <w:b/>
          <w:sz w:val="26"/>
          <w:szCs w:val="26"/>
        </w:rPr>
        <w:t xml:space="preserve"> </w:t>
      </w:r>
      <w:r w:rsidR="00566313" w:rsidRPr="00CA57EB">
        <w:rPr>
          <w:b/>
          <w:sz w:val="26"/>
          <w:szCs w:val="26"/>
        </w:rPr>
        <w:t>20</w:t>
      </w:r>
      <w:r w:rsidR="004C7433" w:rsidRPr="00CA57EB">
        <w:rPr>
          <w:b/>
          <w:sz w:val="26"/>
          <w:szCs w:val="26"/>
        </w:rPr>
        <w:t>1</w:t>
      </w:r>
      <w:r w:rsidR="00931FE1">
        <w:rPr>
          <w:b/>
          <w:sz w:val="26"/>
          <w:szCs w:val="26"/>
        </w:rPr>
        <w:t>9</w:t>
      </w:r>
      <w:r w:rsidR="00566313" w:rsidRPr="00CA57EB">
        <w:rPr>
          <w:b/>
          <w:sz w:val="26"/>
          <w:szCs w:val="26"/>
        </w:rPr>
        <w:t xml:space="preserve"> i </w:t>
      </w:r>
      <w:r w:rsidR="009764E5" w:rsidRPr="00CA57EB">
        <w:rPr>
          <w:b/>
          <w:sz w:val="26"/>
          <w:szCs w:val="26"/>
        </w:rPr>
        <w:t>Roskilde bowlingcenter.</w:t>
      </w:r>
    </w:p>
    <w:p w:rsidR="009764E5" w:rsidRPr="003830EC" w:rsidRDefault="009764E5" w:rsidP="00947ACB">
      <w:pPr>
        <w:rPr>
          <w:sz w:val="26"/>
          <w:szCs w:val="26"/>
        </w:rPr>
      </w:pPr>
    </w:p>
    <w:p w:rsidR="004C7433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Optælling af stemmeberettigede medlemmer</w:t>
      </w:r>
    </w:p>
    <w:p w:rsidR="004C1B81" w:rsidRDefault="001A59C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8</w:t>
      </w:r>
      <w:r w:rsidR="00931FE1">
        <w:rPr>
          <w:sz w:val="26"/>
          <w:szCs w:val="26"/>
        </w:rPr>
        <w:t>4</w:t>
      </w:r>
      <w:r w:rsidR="00CA57EB">
        <w:rPr>
          <w:sz w:val="26"/>
          <w:szCs w:val="26"/>
        </w:rPr>
        <w:t xml:space="preserve"> s</w:t>
      </w:r>
      <w:r w:rsidR="004C1B81" w:rsidRPr="003830EC">
        <w:rPr>
          <w:sz w:val="26"/>
          <w:szCs w:val="26"/>
        </w:rPr>
        <w:t>temmeberettigede medlemmer mødt</w:t>
      </w:r>
      <w:r w:rsidR="00EC6753">
        <w:rPr>
          <w:sz w:val="26"/>
          <w:szCs w:val="26"/>
        </w:rPr>
        <w:t xml:space="preserve"> ud af </w:t>
      </w:r>
      <w:r w:rsidR="00931FE1">
        <w:rPr>
          <w:sz w:val="26"/>
          <w:szCs w:val="26"/>
        </w:rPr>
        <w:t>109.</w:t>
      </w:r>
      <w:r w:rsidR="00602408" w:rsidRPr="003830EC">
        <w:rPr>
          <w:sz w:val="26"/>
          <w:szCs w:val="26"/>
        </w:rPr>
        <w:t xml:space="preserve"> </w:t>
      </w:r>
    </w:p>
    <w:p w:rsidR="00580309" w:rsidRPr="003830EC" w:rsidRDefault="00580309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Generalforsamling nr. </w:t>
      </w:r>
      <w:r w:rsidR="007F22B7">
        <w:rPr>
          <w:sz w:val="26"/>
          <w:szCs w:val="26"/>
        </w:rPr>
        <w:t>1</w:t>
      </w:r>
      <w:r w:rsidR="00931FE1">
        <w:rPr>
          <w:sz w:val="26"/>
          <w:szCs w:val="26"/>
        </w:rPr>
        <w:t>9</w:t>
      </w:r>
      <w:r w:rsidR="007F22B7">
        <w:rPr>
          <w:sz w:val="26"/>
          <w:szCs w:val="26"/>
        </w:rPr>
        <w:t>.</w:t>
      </w:r>
    </w:p>
    <w:p w:rsidR="00602408" w:rsidRPr="003830EC" w:rsidRDefault="00602408" w:rsidP="00947ACB">
      <w:pPr>
        <w:rPr>
          <w:sz w:val="26"/>
          <w:szCs w:val="26"/>
        </w:rPr>
      </w:pPr>
    </w:p>
    <w:p w:rsidR="00D640CC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dirigent</w:t>
      </w:r>
    </w:p>
    <w:p w:rsidR="00602408" w:rsidRPr="003830EC" w:rsidRDefault="00931FE1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Flemming Kirk</w:t>
      </w:r>
      <w:r w:rsidR="00602408" w:rsidRPr="003830EC">
        <w:rPr>
          <w:sz w:val="26"/>
          <w:szCs w:val="26"/>
        </w:rPr>
        <w:t xml:space="preserve"> valgt som dirigent.</w:t>
      </w:r>
      <w:r w:rsidR="002314F5" w:rsidRPr="003830EC">
        <w:rPr>
          <w:sz w:val="26"/>
          <w:szCs w:val="26"/>
        </w:rPr>
        <w:t xml:space="preserve"> </w:t>
      </w:r>
    </w:p>
    <w:p w:rsidR="002314F5" w:rsidRPr="003830EC" w:rsidRDefault="002314F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Takkede for valget</w:t>
      </w:r>
      <w:r w:rsidR="00FB375A" w:rsidRPr="003830EC">
        <w:rPr>
          <w:sz w:val="26"/>
          <w:szCs w:val="26"/>
        </w:rPr>
        <w:t>.</w:t>
      </w:r>
    </w:p>
    <w:p w:rsidR="00EC6753" w:rsidRDefault="000F3D5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Konstaterede at i</w:t>
      </w:r>
      <w:r w:rsidR="00FB375A" w:rsidRPr="003830EC">
        <w:rPr>
          <w:sz w:val="26"/>
          <w:szCs w:val="26"/>
        </w:rPr>
        <w:t xml:space="preserve">ndkaldelsen </w:t>
      </w:r>
      <w:r w:rsidRPr="003830EC">
        <w:rPr>
          <w:sz w:val="26"/>
          <w:szCs w:val="26"/>
        </w:rPr>
        <w:t xml:space="preserve">er </w:t>
      </w:r>
      <w:r w:rsidR="00FB375A" w:rsidRPr="003830EC">
        <w:rPr>
          <w:sz w:val="26"/>
          <w:szCs w:val="26"/>
        </w:rPr>
        <w:t>rettidigt sendt ud</w:t>
      </w:r>
      <w:r w:rsidR="00690470" w:rsidRPr="003830EC">
        <w:rPr>
          <w:sz w:val="26"/>
          <w:szCs w:val="26"/>
        </w:rPr>
        <w:t>,</w:t>
      </w:r>
      <w:r w:rsidR="00EC6753">
        <w:rPr>
          <w:sz w:val="26"/>
          <w:szCs w:val="26"/>
        </w:rPr>
        <w:t xml:space="preserve"> mere end 14 dage før generalforsamlingen og inden udgangen af april.</w:t>
      </w:r>
    </w:p>
    <w:p w:rsidR="00690470" w:rsidRPr="003830EC" w:rsidRDefault="00EC6753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Dagsordenen</w:t>
      </w:r>
      <w:r w:rsidR="00690470" w:rsidRPr="003830EC">
        <w:rPr>
          <w:sz w:val="26"/>
          <w:szCs w:val="26"/>
        </w:rPr>
        <w:t xml:space="preserve"> er i overensstemmelse med vedtægterne - </w:t>
      </w:r>
      <w:r w:rsidR="00FB375A" w:rsidRPr="003830EC">
        <w:rPr>
          <w:sz w:val="26"/>
          <w:szCs w:val="26"/>
        </w:rPr>
        <w:t xml:space="preserve">og </w:t>
      </w:r>
      <w:r w:rsidR="00E9242A">
        <w:rPr>
          <w:sz w:val="26"/>
          <w:szCs w:val="26"/>
        </w:rPr>
        <w:t xml:space="preserve">generalforsamlingen er </w:t>
      </w:r>
      <w:r w:rsidR="00FB375A" w:rsidRPr="003830EC">
        <w:rPr>
          <w:sz w:val="26"/>
          <w:szCs w:val="26"/>
        </w:rPr>
        <w:t>dermed lovlig</w:t>
      </w:r>
      <w:r w:rsidR="00690470" w:rsidRPr="003830EC">
        <w:rPr>
          <w:sz w:val="26"/>
          <w:szCs w:val="26"/>
        </w:rPr>
        <w:t>.</w:t>
      </w:r>
    </w:p>
    <w:p w:rsidR="00192E06" w:rsidRPr="003830EC" w:rsidRDefault="00192E06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Bestyrelsens beretning ved formanden</w:t>
      </w:r>
    </w:p>
    <w:p w:rsidR="00192E06" w:rsidRPr="003830EC" w:rsidRDefault="00192E06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Bestyrelsens beretning </w:t>
      </w:r>
      <w:r w:rsidR="00690470" w:rsidRPr="003830EC">
        <w:rPr>
          <w:sz w:val="26"/>
          <w:szCs w:val="26"/>
        </w:rPr>
        <w:t>ved</w:t>
      </w:r>
      <w:r w:rsidRPr="003830EC">
        <w:rPr>
          <w:sz w:val="26"/>
          <w:szCs w:val="26"/>
        </w:rPr>
        <w:t xml:space="preserve"> formanden</w:t>
      </w:r>
      <w:r w:rsidR="001D7750">
        <w:rPr>
          <w:sz w:val="26"/>
          <w:szCs w:val="26"/>
        </w:rPr>
        <w:t>, Ejner Jensen blev g</w:t>
      </w:r>
      <w:r w:rsidRPr="003830EC">
        <w:rPr>
          <w:sz w:val="26"/>
          <w:szCs w:val="26"/>
        </w:rPr>
        <w:t>odkendt.</w:t>
      </w:r>
    </w:p>
    <w:p w:rsidR="00FB375A" w:rsidRDefault="00AB639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Den skriftlige b</w:t>
      </w:r>
      <w:r w:rsidR="00FB375A" w:rsidRPr="003830EC">
        <w:rPr>
          <w:sz w:val="26"/>
          <w:szCs w:val="26"/>
        </w:rPr>
        <w:t>eretning</w:t>
      </w:r>
      <w:r>
        <w:rPr>
          <w:sz w:val="26"/>
          <w:szCs w:val="26"/>
        </w:rPr>
        <w:t xml:space="preserve"> udsendt </w:t>
      </w:r>
      <w:r w:rsidR="001F2DC5" w:rsidRPr="003830EC">
        <w:rPr>
          <w:sz w:val="26"/>
          <w:szCs w:val="26"/>
        </w:rPr>
        <w:t>på mail</w:t>
      </w:r>
      <w:r>
        <w:rPr>
          <w:sz w:val="26"/>
          <w:szCs w:val="26"/>
        </w:rPr>
        <w:t xml:space="preserve"> sammen med indkaldelsen, samt udleveret til medlemmer uden mailadresse. Vil efterfølgende blive</w:t>
      </w:r>
      <w:r w:rsidR="006D75A7" w:rsidRPr="003830EC">
        <w:rPr>
          <w:sz w:val="26"/>
          <w:szCs w:val="26"/>
        </w:rPr>
        <w:t xml:space="preserve"> </w:t>
      </w:r>
      <w:r w:rsidR="00A63BD5" w:rsidRPr="003830EC">
        <w:rPr>
          <w:sz w:val="26"/>
          <w:szCs w:val="26"/>
        </w:rPr>
        <w:t xml:space="preserve">lagt </w:t>
      </w:r>
      <w:r w:rsidR="006D75A7" w:rsidRPr="003830EC">
        <w:rPr>
          <w:sz w:val="26"/>
          <w:szCs w:val="26"/>
        </w:rPr>
        <w:t>på hjemmesiden</w:t>
      </w:r>
      <w:r w:rsidR="00716E7F">
        <w:rPr>
          <w:sz w:val="26"/>
          <w:szCs w:val="26"/>
        </w:rPr>
        <w:t>.</w:t>
      </w:r>
      <w:r w:rsidR="002A6130">
        <w:rPr>
          <w:sz w:val="26"/>
          <w:szCs w:val="26"/>
        </w:rPr>
        <w:t xml:space="preserve"> </w:t>
      </w:r>
    </w:p>
    <w:p w:rsidR="003714F9" w:rsidRPr="003830EC" w:rsidRDefault="003714F9" w:rsidP="005528ED">
      <w:pPr>
        <w:ind w:left="360"/>
        <w:rPr>
          <w:sz w:val="26"/>
          <w:szCs w:val="26"/>
        </w:rPr>
      </w:pPr>
    </w:p>
    <w:p w:rsidR="00AB639B" w:rsidRPr="00E02167" w:rsidRDefault="00AB639B" w:rsidP="005528ED">
      <w:pPr>
        <w:ind w:left="360"/>
        <w:rPr>
          <w:b/>
          <w:sz w:val="26"/>
          <w:szCs w:val="26"/>
        </w:rPr>
      </w:pPr>
      <w:r w:rsidRPr="00E02167">
        <w:rPr>
          <w:b/>
          <w:sz w:val="26"/>
          <w:szCs w:val="26"/>
        </w:rPr>
        <w:t>Fra den mundtlige beretning kan nævnes:</w:t>
      </w:r>
    </w:p>
    <w:p w:rsidR="00BC548D" w:rsidRDefault="00BC548D" w:rsidP="00095976">
      <w:pPr>
        <w:rPr>
          <w:sz w:val="26"/>
          <w:szCs w:val="26"/>
        </w:rPr>
      </w:pPr>
    </w:p>
    <w:p w:rsidR="00EC6753" w:rsidRDefault="00EC6753" w:rsidP="00AB639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Det er 1</w:t>
      </w:r>
      <w:r w:rsidR="00931FE1">
        <w:rPr>
          <w:sz w:val="26"/>
          <w:szCs w:val="26"/>
        </w:rPr>
        <w:t>9</w:t>
      </w:r>
      <w:r>
        <w:rPr>
          <w:sz w:val="26"/>
          <w:szCs w:val="26"/>
        </w:rPr>
        <w:t xml:space="preserve">. sæson, vi nærmer os vores </w:t>
      </w:r>
      <w:r w:rsidR="005630F4">
        <w:rPr>
          <w:sz w:val="26"/>
          <w:szCs w:val="26"/>
        </w:rPr>
        <w:t>20-års</w:t>
      </w:r>
      <w:r>
        <w:rPr>
          <w:sz w:val="26"/>
          <w:szCs w:val="26"/>
        </w:rPr>
        <w:t xml:space="preserve"> jubilæum.</w:t>
      </w:r>
    </w:p>
    <w:p w:rsidR="00737F32" w:rsidRDefault="000D6248" w:rsidP="00737F32">
      <w:pPr>
        <w:pStyle w:val="Listeafsnit"/>
        <w:numPr>
          <w:ilvl w:val="0"/>
          <w:numId w:val="12"/>
        </w:numPr>
      </w:pPr>
      <w:r>
        <w:t>Der er nye åbningstider i bowlingcentret. Fremover åbnes dørene ikke før kl. 10.15 og ingen salg før 10.30.</w:t>
      </w:r>
      <w:r w:rsidR="00737F32">
        <w:t xml:space="preserve"> </w:t>
      </w:r>
    </w:p>
    <w:p w:rsidR="00F15B13" w:rsidRPr="00B81715" w:rsidRDefault="00BA10BA" w:rsidP="00B81715">
      <w:pPr>
        <w:pStyle w:val="Listeafsnit"/>
        <w:numPr>
          <w:ilvl w:val="0"/>
          <w:numId w:val="12"/>
        </w:numPr>
        <w:rPr>
          <w:sz w:val="26"/>
          <w:szCs w:val="26"/>
        </w:rPr>
      </w:pPr>
      <w:r w:rsidRPr="00B81715">
        <w:rPr>
          <w:sz w:val="26"/>
          <w:szCs w:val="26"/>
        </w:rPr>
        <w:t>Vi skal spille mod Lund her i Roskilde fredag den 15.marts. Vi spiller med handicap, så alle deltager spiller på lige</w:t>
      </w:r>
      <w:r w:rsidR="001A59CB">
        <w:rPr>
          <w:sz w:val="26"/>
          <w:szCs w:val="26"/>
        </w:rPr>
        <w:t xml:space="preserve"> </w:t>
      </w:r>
      <w:r w:rsidRPr="00B81715">
        <w:rPr>
          <w:sz w:val="26"/>
          <w:szCs w:val="26"/>
        </w:rPr>
        <w:t>fod med hinanden. Kom endelig og vær med.</w:t>
      </w:r>
      <w:r w:rsidR="00F15B13" w:rsidRPr="00B81715">
        <w:rPr>
          <w:sz w:val="26"/>
          <w:szCs w:val="26"/>
        </w:rPr>
        <w:t xml:space="preserve"> </w:t>
      </w:r>
    </w:p>
    <w:p w:rsidR="00BA10BA" w:rsidRDefault="00BA10BA" w:rsidP="00BA10BA">
      <w:pPr>
        <w:pStyle w:val="Listeafsnit"/>
        <w:numPr>
          <w:ilvl w:val="0"/>
          <w:numId w:val="12"/>
        </w:numPr>
      </w:pPr>
      <w:r>
        <w:t xml:space="preserve">Vi har som forventet været nødt til at forhøje prisen pr træningsdag fra 55 kr. til 60 kr. fra september 2018 </w:t>
      </w:r>
      <w:r w:rsidR="005630F4">
        <w:t>pga.</w:t>
      </w:r>
      <w:r>
        <w:t xml:space="preserve"> forventet underskud.</w:t>
      </w:r>
    </w:p>
    <w:p w:rsidR="00F15B13" w:rsidRDefault="00F54DA5" w:rsidP="00AB639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I stedet for sommerudflugten i 2019, holder vi </w:t>
      </w:r>
      <w:r w:rsidR="005630F4">
        <w:rPr>
          <w:sz w:val="26"/>
          <w:szCs w:val="26"/>
        </w:rPr>
        <w:t>20-års</w:t>
      </w:r>
      <w:r>
        <w:rPr>
          <w:sz w:val="26"/>
          <w:szCs w:val="26"/>
        </w:rPr>
        <w:t xml:space="preserve"> jubilæum på </w:t>
      </w:r>
      <w:r w:rsidR="003161A7">
        <w:rPr>
          <w:sz w:val="26"/>
          <w:szCs w:val="26"/>
        </w:rPr>
        <w:t>Håndværkeren i</w:t>
      </w:r>
      <w:r>
        <w:rPr>
          <w:sz w:val="26"/>
          <w:szCs w:val="26"/>
        </w:rPr>
        <w:t xml:space="preserve"> Roskilde sidst på dagen</w:t>
      </w:r>
      <w:r w:rsidR="001A59CB">
        <w:rPr>
          <w:sz w:val="26"/>
          <w:szCs w:val="26"/>
        </w:rPr>
        <w:t xml:space="preserve"> den 25. april</w:t>
      </w:r>
      <w:r>
        <w:rPr>
          <w:sz w:val="26"/>
          <w:szCs w:val="26"/>
        </w:rPr>
        <w:t>. Vi gør det bedste for, at det bliver e</w:t>
      </w:r>
      <w:r w:rsidR="002E5988">
        <w:rPr>
          <w:sz w:val="26"/>
          <w:szCs w:val="26"/>
        </w:rPr>
        <w:t>t</w:t>
      </w:r>
      <w:r>
        <w:rPr>
          <w:sz w:val="26"/>
          <w:szCs w:val="26"/>
        </w:rPr>
        <w:t xml:space="preserve"> bra</w:t>
      </w:r>
      <w:r w:rsidR="001A59CB">
        <w:rPr>
          <w:sz w:val="26"/>
          <w:szCs w:val="26"/>
        </w:rPr>
        <w:t>g</w:t>
      </w:r>
      <w:r>
        <w:rPr>
          <w:sz w:val="26"/>
          <w:szCs w:val="26"/>
        </w:rPr>
        <w:t xml:space="preserve"> af en fest. Nærmere herom senere.</w:t>
      </w:r>
    </w:p>
    <w:p w:rsidR="00F15B13" w:rsidRDefault="00F15B13" w:rsidP="00F15B13">
      <w:pPr>
        <w:pStyle w:val="Listeafsnit"/>
        <w:numPr>
          <w:ilvl w:val="0"/>
          <w:numId w:val="12"/>
        </w:numPr>
      </w:pPr>
      <w:r>
        <w:t xml:space="preserve">Vi har ændret selve opgørelsen af mesterskabet således, at det altid er de første 3 serier der tæller med i mesterskabsspillet. Herved kommer vi ind på den plads, hvor vi reelt hører hjemme. Det er </w:t>
      </w:r>
      <w:r w:rsidR="003161A7">
        <w:t>vores</w:t>
      </w:r>
      <w:r>
        <w:t xml:space="preserve"> opfattelse, at det er blevet vel modtaget.</w:t>
      </w:r>
    </w:p>
    <w:p w:rsidR="00B81715" w:rsidRPr="00B81715" w:rsidRDefault="00B81715" w:rsidP="00B81715">
      <w:pPr>
        <w:ind w:left="1080"/>
        <w:rPr>
          <w:sz w:val="26"/>
          <w:szCs w:val="26"/>
        </w:rPr>
      </w:pPr>
      <w:r>
        <w:t xml:space="preserve">Betyder det noget? Nej – det gør det ikke. Vi får måske et lidt dårligere gennemsnit alle sammen, men det har gjort arbejdet for bestyrelsen betydelig lettere. Og alle har kunnet nå at spille 3 serier indenfor spilletiden – så problemet med om man næsten er blevet færdig med den 4. serie er forsvundet. </w:t>
      </w:r>
    </w:p>
    <w:p w:rsidR="005630F4" w:rsidRPr="005630F4" w:rsidRDefault="005630F4" w:rsidP="00AB639B">
      <w:pPr>
        <w:numPr>
          <w:ilvl w:val="0"/>
          <w:numId w:val="12"/>
        </w:numPr>
        <w:rPr>
          <w:sz w:val="26"/>
          <w:szCs w:val="26"/>
        </w:rPr>
      </w:pPr>
      <w:r w:rsidRPr="00AB7B44">
        <w:t xml:space="preserve">For bestyrelsen har det været </w:t>
      </w:r>
      <w:r w:rsidR="003161A7" w:rsidRPr="00AB7B44">
        <w:t>dejligt</w:t>
      </w:r>
      <w:r w:rsidRPr="00AB7B44">
        <w:t xml:space="preserve"> at blive mødt med så mange glade smil og bemærkninger. Tak for det. Vi oplever også, at vi alle har det rart sammen, når vi er samlet – enten til tor</w:t>
      </w:r>
      <w:r>
        <w:t>s</w:t>
      </w:r>
      <w:r w:rsidRPr="00AB7B44">
        <w:t xml:space="preserve">dags træning – eller til diverse arrangementer. </w:t>
      </w:r>
    </w:p>
    <w:p w:rsidR="00BA10BA" w:rsidRDefault="005630F4" w:rsidP="00AB639B">
      <w:pPr>
        <w:numPr>
          <w:ilvl w:val="0"/>
          <w:numId w:val="12"/>
        </w:numPr>
        <w:rPr>
          <w:sz w:val="26"/>
          <w:szCs w:val="26"/>
        </w:rPr>
      </w:pPr>
      <w:r w:rsidRPr="00AB7B44">
        <w:t xml:space="preserve">I vores ansøgning om midler fra frivilligpuljen i Roskilde kommune, er det helt klart det sociale engagement der tæller. </w:t>
      </w:r>
      <w:r>
        <w:t xml:space="preserve">Vi fik i 2017 12.000 kr. i tilskud – i 2018 fik vi 14.000 kr. og i 2019 har vi fået 20.700 kr. i frivilligmidler fra Roskilde Kommune. </w:t>
      </w:r>
      <w:r w:rsidR="00F54DA5">
        <w:rPr>
          <w:sz w:val="26"/>
          <w:szCs w:val="26"/>
        </w:rPr>
        <w:t xml:space="preserve"> </w:t>
      </w:r>
    </w:p>
    <w:p w:rsidR="005630F4" w:rsidRPr="00966EA6" w:rsidRDefault="00E751C3" w:rsidP="00AB639B">
      <w:pPr>
        <w:numPr>
          <w:ilvl w:val="0"/>
          <w:numId w:val="12"/>
        </w:numPr>
        <w:rPr>
          <w:sz w:val="26"/>
          <w:szCs w:val="26"/>
        </w:rPr>
      </w:pPr>
      <w:r w:rsidRPr="00AB7B44">
        <w:lastRenderedPageBreak/>
        <w:t xml:space="preserve">Vi er </w:t>
      </w:r>
      <w:r>
        <w:t>ved udgangen af 2018 107 aktive medlemmer og 2 passive medlemmer, altså i alt 109 medlemmer, mod 124 ved årets begyndelse. Der er fortsat rigtig god plads til nye medlemmer</w:t>
      </w:r>
      <w:r w:rsidR="003161A7">
        <w:t xml:space="preserve"> på begge hold</w:t>
      </w:r>
      <w:r>
        <w:t xml:space="preserve">. </w:t>
      </w:r>
      <w:bookmarkStart w:id="0" w:name="_GoBack"/>
      <w:bookmarkEnd w:id="0"/>
    </w:p>
    <w:p w:rsidR="00966EA6" w:rsidRPr="00966EA6" w:rsidRDefault="00966EA6" w:rsidP="00AB639B">
      <w:pPr>
        <w:pStyle w:val="Listeafsnit"/>
        <w:numPr>
          <w:ilvl w:val="0"/>
          <w:numId w:val="12"/>
        </w:numPr>
        <w:rPr>
          <w:sz w:val="26"/>
          <w:szCs w:val="26"/>
        </w:rPr>
      </w:pPr>
      <w:r w:rsidRPr="00AB7B44">
        <w:t>De</w:t>
      </w:r>
      <w:r>
        <w:t>t er imponerende med de</w:t>
      </w:r>
      <w:r w:rsidRPr="00AB7B44">
        <w:t>n store tilslutning til de fælles arrangementer</w:t>
      </w:r>
      <w:r>
        <w:t xml:space="preserve">. </w:t>
      </w:r>
      <w:r w:rsidR="001A59CB">
        <w:t>D</w:t>
      </w:r>
      <w:r>
        <w:t xml:space="preserve">er </w:t>
      </w:r>
      <w:r w:rsidR="000D6248">
        <w:t xml:space="preserve">er </w:t>
      </w:r>
      <w:r>
        <w:t>ca. 90 deltagere hver gang.</w:t>
      </w:r>
      <w:r w:rsidRPr="00AB7B44">
        <w:t xml:space="preserve"> </w:t>
      </w:r>
    </w:p>
    <w:p w:rsidR="00CB25D0" w:rsidRDefault="00CB25D0" w:rsidP="00CB25D0">
      <w:pPr>
        <w:ind w:left="720"/>
        <w:rPr>
          <w:sz w:val="26"/>
          <w:szCs w:val="26"/>
        </w:rPr>
      </w:pPr>
    </w:p>
    <w:p w:rsidR="000E420B" w:rsidRPr="00E02167" w:rsidRDefault="00446559" w:rsidP="00E15528">
      <w:pPr>
        <w:numPr>
          <w:ilvl w:val="0"/>
          <w:numId w:val="11"/>
        </w:numPr>
        <w:rPr>
          <w:b/>
          <w:sz w:val="26"/>
          <w:szCs w:val="26"/>
        </w:rPr>
      </w:pPr>
      <w:r w:rsidRPr="00E02167">
        <w:rPr>
          <w:b/>
          <w:sz w:val="26"/>
          <w:szCs w:val="26"/>
        </w:rPr>
        <w:t>Regnskab</w:t>
      </w:r>
    </w:p>
    <w:p w:rsidR="00E02167" w:rsidRDefault="00E02167" w:rsidP="00213F95">
      <w:pPr>
        <w:ind w:left="1080"/>
        <w:rPr>
          <w:b/>
        </w:rPr>
      </w:pPr>
      <w:r w:rsidRPr="00213F95">
        <w:rPr>
          <w:b/>
        </w:rPr>
        <w:t>Kassereren fremlagde det bilagskontrollerede regnskab.</w:t>
      </w:r>
    </w:p>
    <w:p w:rsidR="00E848DE" w:rsidRPr="00213F95" w:rsidRDefault="00E848DE" w:rsidP="00213F95">
      <w:pPr>
        <w:ind w:left="1080"/>
        <w:rPr>
          <w:b/>
        </w:rPr>
      </w:pPr>
    </w:p>
    <w:p w:rsidR="00E02167" w:rsidRPr="0009600A" w:rsidRDefault="00E02167" w:rsidP="0009600A">
      <w:pPr>
        <w:ind w:left="1080"/>
        <w:rPr>
          <w:b/>
        </w:rPr>
      </w:pPr>
      <w:r w:rsidRPr="0009600A">
        <w:rPr>
          <w:b/>
        </w:rPr>
        <w:t>Overskuddet på kr. 16.796 skyldes blandt andet at:</w:t>
      </w:r>
    </w:p>
    <w:p w:rsidR="00E02167" w:rsidRDefault="00E02167" w:rsidP="00213F95">
      <w:pPr>
        <w:pStyle w:val="Listeafsnit"/>
        <w:numPr>
          <w:ilvl w:val="1"/>
          <w:numId w:val="27"/>
        </w:numPr>
      </w:pPr>
      <w:r>
        <w:t>Frivilligmidler forhøjet fra 12.000 til 14.000</w:t>
      </w:r>
    </w:p>
    <w:p w:rsidR="00E02167" w:rsidRDefault="00E02167" w:rsidP="00213F95">
      <w:pPr>
        <w:pStyle w:val="Listeafsnit"/>
        <w:numPr>
          <w:ilvl w:val="1"/>
          <w:numId w:val="27"/>
        </w:numPr>
      </w:pPr>
      <w:r>
        <w:t>Banepenge forhøjet fra kr. 55,- til kr. 60,- fra 1. september 2018</w:t>
      </w:r>
    </w:p>
    <w:p w:rsidR="00E02167" w:rsidRDefault="00E02167" w:rsidP="00213F95">
      <w:pPr>
        <w:pStyle w:val="Listeafsnit"/>
        <w:numPr>
          <w:ilvl w:val="1"/>
          <w:numId w:val="27"/>
        </w:numPr>
      </w:pPr>
      <w:r>
        <w:t>Aflysning af venskabskamp i Lund (transport)</w:t>
      </w:r>
    </w:p>
    <w:p w:rsidR="00E02167" w:rsidRDefault="00E02167" w:rsidP="00E02167">
      <w:pPr>
        <w:ind w:left="720"/>
      </w:pPr>
    </w:p>
    <w:p w:rsidR="00E02167" w:rsidRPr="00213F95" w:rsidRDefault="00E02167" w:rsidP="00213F95">
      <w:pPr>
        <w:ind w:left="1080"/>
        <w:rPr>
          <w:b/>
        </w:rPr>
      </w:pPr>
      <w:r w:rsidRPr="00213F95">
        <w:rPr>
          <w:b/>
        </w:rPr>
        <w:t>Af noterne fremgik det at:</w:t>
      </w:r>
    </w:p>
    <w:p w:rsidR="00E02167" w:rsidRDefault="00E02167" w:rsidP="00213F95">
      <w:pPr>
        <w:pStyle w:val="Listeafsnit"/>
        <w:numPr>
          <w:ilvl w:val="1"/>
          <w:numId w:val="27"/>
        </w:numPr>
      </w:pPr>
      <w:r>
        <w:t>Kr. 5.000 var betalt som depositum til Håndværkeren (jubilæum)</w:t>
      </w:r>
    </w:p>
    <w:p w:rsidR="00E02167" w:rsidRDefault="00E02167" w:rsidP="00213F95">
      <w:pPr>
        <w:pStyle w:val="Listeafsnit"/>
        <w:numPr>
          <w:ilvl w:val="1"/>
          <w:numId w:val="27"/>
        </w:numPr>
      </w:pPr>
      <w:r>
        <w:t>Kr. 5.000 var forudbetaling for nytårstaffel 2019</w:t>
      </w:r>
    </w:p>
    <w:p w:rsidR="00E02167" w:rsidRDefault="00E02167" w:rsidP="00213F95">
      <w:pPr>
        <w:pStyle w:val="Listeafsnit"/>
        <w:numPr>
          <w:ilvl w:val="1"/>
          <w:numId w:val="27"/>
        </w:numPr>
      </w:pPr>
      <w:r>
        <w:t>Kr. 14.000 var frivilligmidler fra Roskilde kommune</w:t>
      </w:r>
    </w:p>
    <w:p w:rsidR="00E02167" w:rsidRDefault="00E02167" w:rsidP="00E02167">
      <w:pPr>
        <w:ind w:left="720"/>
      </w:pPr>
    </w:p>
    <w:p w:rsidR="00E02167" w:rsidRPr="00213F95" w:rsidRDefault="00E02167" w:rsidP="00213F95">
      <w:pPr>
        <w:ind w:left="1080"/>
        <w:rPr>
          <w:b/>
        </w:rPr>
      </w:pPr>
      <w:r w:rsidRPr="00213F95">
        <w:rPr>
          <w:b/>
        </w:rPr>
        <w:t xml:space="preserve">De væsentlige udgifter på kontoen ” Diverse ” var:               </w:t>
      </w:r>
    </w:p>
    <w:p w:rsidR="00E02167" w:rsidRDefault="00E02167" w:rsidP="00213F95">
      <w:pPr>
        <w:pStyle w:val="Listeafsnit"/>
        <w:numPr>
          <w:ilvl w:val="1"/>
          <w:numId w:val="28"/>
        </w:numPr>
      </w:pPr>
      <w:r>
        <w:t>Kontingent Frivilligcenter</w:t>
      </w:r>
    </w:p>
    <w:p w:rsidR="00E02167" w:rsidRDefault="00E02167" w:rsidP="00213F95">
      <w:pPr>
        <w:pStyle w:val="Listeafsnit"/>
        <w:numPr>
          <w:ilvl w:val="1"/>
          <w:numId w:val="28"/>
        </w:numPr>
      </w:pPr>
      <w:r>
        <w:t>Hjemmesiden</w:t>
      </w:r>
    </w:p>
    <w:p w:rsidR="00E02167" w:rsidRDefault="00E02167" w:rsidP="00213F95">
      <w:pPr>
        <w:pStyle w:val="Listeafsnit"/>
        <w:numPr>
          <w:ilvl w:val="1"/>
          <w:numId w:val="28"/>
        </w:numPr>
      </w:pPr>
      <w:r>
        <w:t>Annoncering i Dagbladet</w:t>
      </w:r>
    </w:p>
    <w:p w:rsidR="00E02167" w:rsidRDefault="00E02167" w:rsidP="00E02167">
      <w:pPr>
        <w:ind w:left="720"/>
      </w:pPr>
    </w:p>
    <w:p w:rsidR="00E02167" w:rsidRDefault="00E02167" w:rsidP="00E02167">
      <w:pPr>
        <w:pStyle w:val="Listeafsnit"/>
        <w:numPr>
          <w:ilvl w:val="0"/>
          <w:numId w:val="12"/>
        </w:numPr>
      </w:pPr>
      <w:r>
        <w:t>Herefter godkendte forsamlingen regnskabet</w:t>
      </w:r>
    </w:p>
    <w:p w:rsidR="00E02167" w:rsidRDefault="00E02167" w:rsidP="00E02167">
      <w:pPr>
        <w:ind w:left="720"/>
      </w:pPr>
    </w:p>
    <w:p w:rsidR="00E02167" w:rsidRDefault="00E02167" w:rsidP="00E02167">
      <w:pPr>
        <w:pStyle w:val="Listeafsnit"/>
        <w:numPr>
          <w:ilvl w:val="0"/>
          <w:numId w:val="12"/>
        </w:numPr>
      </w:pPr>
      <w:r>
        <w:t xml:space="preserve">Budget for 2019 viser en fremskrivning af tallene fra 2018. </w:t>
      </w:r>
      <w:proofErr w:type="gramStart"/>
      <w:r>
        <w:t>Endvidere</w:t>
      </w:r>
      <w:proofErr w:type="gramEnd"/>
      <w:r>
        <w:t xml:space="preserve"> en konto</w:t>
      </w:r>
    </w:p>
    <w:p w:rsidR="00E02167" w:rsidRDefault="00E02167" w:rsidP="00E02167">
      <w:pPr>
        <w:ind w:left="1080"/>
      </w:pPr>
      <w:r>
        <w:t>for indtægter og udgifter til jubilæumsfesten den 25. april 2019 samt udgift til transport i forbindelse med venskabskampen i Lund</w:t>
      </w:r>
    </w:p>
    <w:p w:rsidR="00E02167" w:rsidRDefault="00E02167" w:rsidP="00E02167">
      <w:pPr>
        <w:ind w:left="1080"/>
      </w:pPr>
      <w:r>
        <w:t xml:space="preserve">Blev </w:t>
      </w:r>
      <w:r w:rsidR="001A59CB">
        <w:t>taget til efterretning</w:t>
      </w:r>
      <w:r>
        <w:t xml:space="preserve"> af forsamlingen</w:t>
      </w:r>
    </w:p>
    <w:p w:rsidR="00E02167" w:rsidRDefault="00E02167" w:rsidP="00E02167">
      <w:pPr>
        <w:ind w:left="720"/>
      </w:pPr>
    </w:p>
    <w:p w:rsidR="00E02167" w:rsidRDefault="00E02167" w:rsidP="00E02167">
      <w:pPr>
        <w:pStyle w:val="Listeafsnit"/>
        <w:numPr>
          <w:ilvl w:val="0"/>
          <w:numId w:val="12"/>
        </w:numPr>
      </w:pPr>
      <w:r>
        <w:t>Kontingent uændret kr. 200 årligt</w:t>
      </w:r>
    </w:p>
    <w:p w:rsidR="002C4C76" w:rsidRPr="00E02167" w:rsidRDefault="002C4C76" w:rsidP="00E02167">
      <w:pPr>
        <w:ind w:left="720"/>
      </w:pPr>
    </w:p>
    <w:p w:rsidR="002314F5" w:rsidRPr="005528ED" w:rsidRDefault="00F97345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Indkomne forslag:</w:t>
      </w:r>
    </w:p>
    <w:p w:rsidR="00B13CFD" w:rsidRPr="00E02167" w:rsidRDefault="00E02167" w:rsidP="00E02167">
      <w:pPr>
        <w:pStyle w:val="Listeafsnit"/>
        <w:numPr>
          <w:ilvl w:val="0"/>
          <w:numId w:val="12"/>
        </w:numPr>
        <w:rPr>
          <w:sz w:val="26"/>
          <w:szCs w:val="26"/>
        </w:rPr>
      </w:pPr>
      <w:r w:rsidRPr="00E02167">
        <w:rPr>
          <w:sz w:val="26"/>
          <w:szCs w:val="26"/>
        </w:rPr>
        <w:t>Ingen</w:t>
      </w:r>
    </w:p>
    <w:p w:rsidR="00526704" w:rsidRPr="003830EC" w:rsidRDefault="00526704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bestyrelsesmedlemmer</w:t>
      </w:r>
    </w:p>
    <w:p w:rsidR="00454898" w:rsidRDefault="0045489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</w:t>
      </w:r>
      <w:r w:rsidR="00DA6F81" w:rsidRPr="003830EC">
        <w:rPr>
          <w:sz w:val="26"/>
          <w:szCs w:val="26"/>
        </w:rPr>
        <w:t xml:space="preserve">af </w:t>
      </w:r>
      <w:r w:rsidR="00E02167">
        <w:rPr>
          <w:sz w:val="26"/>
          <w:szCs w:val="26"/>
        </w:rPr>
        <w:t>Ejner Jensen</w:t>
      </w:r>
      <w:r w:rsidR="00C3521A" w:rsidRPr="003830EC">
        <w:rPr>
          <w:sz w:val="26"/>
          <w:szCs w:val="26"/>
        </w:rPr>
        <w:t xml:space="preserve"> </w:t>
      </w:r>
      <w:r w:rsidR="00832912">
        <w:rPr>
          <w:sz w:val="26"/>
          <w:szCs w:val="26"/>
        </w:rPr>
        <w:t>f</w:t>
      </w:r>
      <w:r w:rsidR="00095976">
        <w:rPr>
          <w:sz w:val="26"/>
          <w:szCs w:val="26"/>
        </w:rPr>
        <w:t>ormand</w:t>
      </w:r>
    </w:p>
    <w:p w:rsidR="000B6065" w:rsidRDefault="000B606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</w:t>
      </w:r>
      <w:r w:rsidR="00E02167">
        <w:rPr>
          <w:sz w:val="26"/>
          <w:szCs w:val="26"/>
        </w:rPr>
        <w:t>Inge Jensen sekretær</w:t>
      </w:r>
    </w:p>
    <w:p w:rsidR="006E5C85" w:rsidRDefault="00735B87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Dorte Kettner valgt </w:t>
      </w:r>
      <w:r w:rsidR="001D7750">
        <w:rPr>
          <w:sz w:val="26"/>
          <w:szCs w:val="26"/>
        </w:rPr>
        <w:t xml:space="preserve">som </w:t>
      </w:r>
      <w:r w:rsidR="00C3521A" w:rsidRPr="003830EC">
        <w:rPr>
          <w:sz w:val="26"/>
          <w:szCs w:val="26"/>
        </w:rPr>
        <w:t xml:space="preserve">suppleant </w:t>
      </w:r>
      <w:r w:rsidR="00532FDB" w:rsidRPr="003830EC">
        <w:rPr>
          <w:sz w:val="26"/>
          <w:szCs w:val="26"/>
        </w:rPr>
        <w:t>for et år</w:t>
      </w:r>
    </w:p>
    <w:p w:rsidR="006E5C85" w:rsidRDefault="006E5C85" w:rsidP="006E5C85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Donald </w:t>
      </w:r>
      <w:proofErr w:type="spellStart"/>
      <w:r>
        <w:rPr>
          <w:sz w:val="26"/>
          <w:szCs w:val="26"/>
        </w:rPr>
        <w:t>Boddie</w:t>
      </w:r>
      <w:proofErr w:type="spellEnd"/>
      <w:r>
        <w:rPr>
          <w:sz w:val="26"/>
          <w:szCs w:val="26"/>
        </w:rPr>
        <w:t xml:space="preserve"> valgt som </w:t>
      </w:r>
      <w:r w:rsidRPr="003830EC">
        <w:rPr>
          <w:sz w:val="26"/>
          <w:szCs w:val="26"/>
        </w:rPr>
        <w:t xml:space="preserve">suppleant for et år </w:t>
      </w:r>
    </w:p>
    <w:p w:rsidR="006E5C85" w:rsidRDefault="006E5C85" w:rsidP="006E5C85">
      <w:pPr>
        <w:ind w:left="360"/>
        <w:rPr>
          <w:sz w:val="26"/>
          <w:szCs w:val="26"/>
        </w:rPr>
      </w:pPr>
    </w:p>
    <w:p w:rsidR="00446559" w:rsidRPr="005528ED" w:rsidRDefault="00446559" w:rsidP="00984FDC">
      <w:pPr>
        <w:ind w:left="360"/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bilagskontrollanter</w:t>
      </w:r>
    </w:p>
    <w:p w:rsidR="00056F16" w:rsidRPr="003830EC" w:rsidRDefault="00790FF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Inge Pedersen</w:t>
      </w:r>
      <w:r w:rsidR="00FF1AA1" w:rsidRPr="003830EC">
        <w:rPr>
          <w:sz w:val="26"/>
          <w:szCs w:val="26"/>
        </w:rPr>
        <w:t xml:space="preserve"> og </w:t>
      </w:r>
      <w:r w:rsidR="006C5E45" w:rsidRPr="003830EC">
        <w:rPr>
          <w:sz w:val="26"/>
          <w:szCs w:val="26"/>
        </w:rPr>
        <w:t xml:space="preserve">Lillian Nielsen </w:t>
      </w:r>
      <w:r w:rsidR="001A59CB">
        <w:rPr>
          <w:sz w:val="26"/>
          <w:szCs w:val="26"/>
        </w:rPr>
        <w:t>gen</w:t>
      </w:r>
      <w:r w:rsidR="00FF1AA1" w:rsidRPr="003830EC">
        <w:rPr>
          <w:sz w:val="26"/>
          <w:szCs w:val="26"/>
        </w:rPr>
        <w:t>valgt som kritiske</w:t>
      </w:r>
      <w:r w:rsidR="00036740" w:rsidRPr="003830EC">
        <w:rPr>
          <w:sz w:val="26"/>
          <w:szCs w:val="26"/>
        </w:rPr>
        <w:t xml:space="preserve"> </w:t>
      </w:r>
      <w:r w:rsidR="006C5E45">
        <w:rPr>
          <w:sz w:val="26"/>
          <w:szCs w:val="26"/>
        </w:rPr>
        <w:t>b</w:t>
      </w:r>
      <w:r w:rsidR="006C5E45" w:rsidRPr="003830EC">
        <w:rPr>
          <w:sz w:val="26"/>
          <w:szCs w:val="26"/>
        </w:rPr>
        <w:t>ilagskontrollanter, begge for et år.</w:t>
      </w:r>
    </w:p>
    <w:p w:rsidR="0042508A" w:rsidRPr="003830EC" w:rsidRDefault="006E5C85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Erik Lindgaard Hansen </w:t>
      </w:r>
      <w:r w:rsidR="00121881">
        <w:rPr>
          <w:sz w:val="26"/>
          <w:szCs w:val="26"/>
        </w:rPr>
        <w:t>valgt s</w:t>
      </w:r>
      <w:r w:rsidR="00FF1AA1" w:rsidRPr="003830EC">
        <w:rPr>
          <w:sz w:val="26"/>
          <w:szCs w:val="26"/>
        </w:rPr>
        <w:t>om billagskontrollant-suppleant, for et år.</w:t>
      </w:r>
    </w:p>
    <w:p w:rsidR="0042508A" w:rsidRPr="003830EC" w:rsidRDefault="0042508A" w:rsidP="00947ACB">
      <w:pPr>
        <w:rPr>
          <w:sz w:val="26"/>
          <w:szCs w:val="26"/>
        </w:rPr>
      </w:pPr>
    </w:p>
    <w:p w:rsidR="00EF2BC2" w:rsidRPr="00984FDC" w:rsidRDefault="0042508A" w:rsidP="003F14CA">
      <w:pPr>
        <w:numPr>
          <w:ilvl w:val="0"/>
          <w:numId w:val="11"/>
        </w:numPr>
      </w:pPr>
      <w:r w:rsidRPr="004C2EE9">
        <w:rPr>
          <w:b/>
          <w:sz w:val="26"/>
          <w:szCs w:val="26"/>
        </w:rPr>
        <w:t>Eventuelt</w:t>
      </w:r>
      <w:r w:rsidR="00446559" w:rsidRPr="004C2EE9">
        <w:rPr>
          <w:b/>
          <w:sz w:val="26"/>
          <w:szCs w:val="26"/>
        </w:rPr>
        <w:t xml:space="preserve"> alt kan siges intet kan besluttes.</w:t>
      </w:r>
      <w:r w:rsidR="007D7306" w:rsidRPr="00984FDC">
        <w:t xml:space="preserve"> </w:t>
      </w:r>
      <w:r w:rsidR="009C66BF" w:rsidRPr="00984FDC">
        <w:t xml:space="preserve">      </w:t>
      </w:r>
      <w:r w:rsidR="007D7306" w:rsidRPr="00984FDC">
        <w:t xml:space="preserve">  </w:t>
      </w:r>
      <w:r w:rsidR="009C66BF" w:rsidRPr="00984FDC">
        <w:t xml:space="preserve"> </w:t>
      </w:r>
    </w:p>
    <w:p w:rsidR="00984FDC" w:rsidRPr="00984FDC" w:rsidRDefault="00984FDC" w:rsidP="00984FDC">
      <w:pPr>
        <w:pStyle w:val="Listeafsnit"/>
        <w:numPr>
          <w:ilvl w:val="0"/>
          <w:numId w:val="12"/>
        </w:numPr>
        <w:rPr>
          <w:sz w:val="26"/>
          <w:szCs w:val="26"/>
        </w:rPr>
      </w:pPr>
      <w:r w:rsidRPr="00984FDC">
        <w:rPr>
          <w:sz w:val="26"/>
          <w:szCs w:val="26"/>
        </w:rPr>
        <w:t>Ove Thrane – rejste spørgsmålet, er der egen</w:t>
      </w:r>
      <w:r w:rsidR="002E5988">
        <w:rPr>
          <w:sz w:val="26"/>
          <w:szCs w:val="26"/>
        </w:rPr>
        <w:t>betaling</w:t>
      </w:r>
      <w:r w:rsidRPr="00984FDC">
        <w:rPr>
          <w:sz w:val="26"/>
          <w:szCs w:val="26"/>
        </w:rPr>
        <w:t xml:space="preserve"> til jubilæumsfesten. </w:t>
      </w:r>
    </w:p>
    <w:p w:rsidR="00984FDC" w:rsidRPr="00984FDC" w:rsidRDefault="00984FDC" w:rsidP="00984FDC">
      <w:pPr>
        <w:pStyle w:val="Listeafsnit"/>
        <w:numPr>
          <w:ilvl w:val="0"/>
          <w:numId w:val="12"/>
        </w:numPr>
        <w:rPr>
          <w:sz w:val="26"/>
          <w:szCs w:val="26"/>
        </w:rPr>
      </w:pPr>
      <w:r w:rsidRPr="00984FDC">
        <w:rPr>
          <w:sz w:val="26"/>
          <w:szCs w:val="26"/>
        </w:rPr>
        <w:t>Torben – ja</w:t>
      </w:r>
      <w:r w:rsidR="001A59CB">
        <w:rPr>
          <w:sz w:val="26"/>
          <w:szCs w:val="26"/>
        </w:rPr>
        <w:t>, men det kommer i invitationen</w:t>
      </w:r>
      <w:r w:rsidRPr="00984FDC">
        <w:rPr>
          <w:sz w:val="26"/>
          <w:szCs w:val="26"/>
        </w:rPr>
        <w:t>.</w:t>
      </w:r>
    </w:p>
    <w:p w:rsidR="00984FDC" w:rsidRDefault="00984FDC" w:rsidP="00984FDC">
      <w:pPr>
        <w:ind w:left="360"/>
        <w:rPr>
          <w:sz w:val="26"/>
          <w:szCs w:val="26"/>
        </w:rPr>
      </w:pPr>
    </w:p>
    <w:p w:rsidR="00956ECC" w:rsidRPr="003830EC" w:rsidRDefault="00956ECC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Dirigenten takkede forsamlingen for god ro og orden under årets</w:t>
      </w:r>
      <w:r w:rsidR="00D103F8" w:rsidRPr="003830EC">
        <w:rPr>
          <w:sz w:val="26"/>
          <w:szCs w:val="26"/>
        </w:rPr>
        <w:t xml:space="preserve">    </w:t>
      </w:r>
    </w:p>
    <w:p w:rsidR="00D103F8" w:rsidRDefault="00D103F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Generalforsamling.</w:t>
      </w:r>
    </w:p>
    <w:p w:rsidR="004552E4" w:rsidRPr="003830EC" w:rsidRDefault="004552E4" w:rsidP="005528ED">
      <w:pPr>
        <w:ind w:left="360"/>
        <w:rPr>
          <w:sz w:val="26"/>
          <w:szCs w:val="26"/>
        </w:rPr>
      </w:pPr>
    </w:p>
    <w:p w:rsidR="00790894" w:rsidRDefault="00956ECC" w:rsidP="00034A2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Sidst takkede formanden dirigenten for </w:t>
      </w:r>
      <w:r w:rsidR="009D5B7A" w:rsidRPr="003830EC">
        <w:rPr>
          <w:sz w:val="26"/>
          <w:szCs w:val="26"/>
        </w:rPr>
        <w:t xml:space="preserve">særdeles </w:t>
      </w:r>
      <w:r w:rsidRPr="003830EC">
        <w:rPr>
          <w:sz w:val="26"/>
          <w:szCs w:val="26"/>
        </w:rPr>
        <w:t>veludført arbejde.</w:t>
      </w:r>
    </w:p>
    <w:p w:rsidR="00034A2D" w:rsidRPr="00034A2D" w:rsidRDefault="00034A2D" w:rsidP="00034A2D">
      <w:pPr>
        <w:ind w:left="360"/>
        <w:rPr>
          <w:i/>
        </w:rPr>
      </w:pPr>
    </w:p>
    <w:p w:rsidR="00790894" w:rsidRDefault="00790894" w:rsidP="00446559">
      <w:pPr>
        <w:tabs>
          <w:tab w:val="left" w:pos="5565"/>
        </w:tabs>
        <w:ind w:left="360"/>
        <w:rPr>
          <w:i/>
          <w:sz w:val="28"/>
          <w:szCs w:val="28"/>
        </w:rPr>
      </w:pPr>
      <w:proofErr w:type="spellStart"/>
      <w:r w:rsidRPr="004552E4">
        <w:rPr>
          <w:i/>
          <w:sz w:val="28"/>
          <w:szCs w:val="28"/>
        </w:rPr>
        <w:lastRenderedPageBreak/>
        <w:t>Ref</w:t>
      </w:r>
      <w:proofErr w:type="spellEnd"/>
      <w:r w:rsidRPr="004552E4">
        <w:rPr>
          <w:i/>
          <w:sz w:val="28"/>
          <w:szCs w:val="28"/>
        </w:rPr>
        <w:t xml:space="preserve">: IJ                                                                                                    </w:t>
      </w:r>
      <w:r w:rsidR="009B173D">
        <w:rPr>
          <w:i/>
          <w:sz w:val="28"/>
          <w:szCs w:val="28"/>
        </w:rPr>
        <w:fldChar w:fldCharType="begin"/>
      </w:r>
      <w:r w:rsidR="005770A4">
        <w:rPr>
          <w:i/>
          <w:sz w:val="28"/>
          <w:szCs w:val="28"/>
        </w:rPr>
        <w:instrText xml:space="preserve"> TIME \@ "dd-MM-yyyy" </w:instrText>
      </w:r>
      <w:r w:rsidR="009B173D">
        <w:rPr>
          <w:i/>
          <w:sz w:val="28"/>
          <w:szCs w:val="28"/>
        </w:rPr>
        <w:fldChar w:fldCharType="separate"/>
      </w:r>
      <w:r w:rsidR="008D38D6">
        <w:rPr>
          <w:i/>
          <w:noProof/>
          <w:sz w:val="28"/>
          <w:szCs w:val="28"/>
        </w:rPr>
        <w:t>18-02-2019</w:t>
      </w:r>
      <w:r w:rsidR="009B173D">
        <w:rPr>
          <w:i/>
          <w:sz w:val="28"/>
          <w:szCs w:val="28"/>
        </w:rPr>
        <w:fldChar w:fldCharType="end"/>
      </w:r>
    </w:p>
    <w:sectPr w:rsidR="00790894" w:rsidSect="00E77894">
      <w:pgSz w:w="11906" w:h="16838" w:code="9"/>
      <w:pgMar w:top="170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84D"/>
    <w:multiLevelType w:val="hybridMultilevel"/>
    <w:tmpl w:val="3774B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F8B"/>
    <w:multiLevelType w:val="hybridMultilevel"/>
    <w:tmpl w:val="F9283E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B594B"/>
    <w:multiLevelType w:val="hybridMultilevel"/>
    <w:tmpl w:val="AD5C38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457"/>
    <w:multiLevelType w:val="hybridMultilevel"/>
    <w:tmpl w:val="A9D0FC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A62B8"/>
    <w:multiLevelType w:val="hybridMultilevel"/>
    <w:tmpl w:val="DD92A5C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49BE"/>
    <w:multiLevelType w:val="hybridMultilevel"/>
    <w:tmpl w:val="A476B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7D1C"/>
    <w:multiLevelType w:val="hybridMultilevel"/>
    <w:tmpl w:val="F1000D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1BA"/>
    <w:multiLevelType w:val="hybridMultilevel"/>
    <w:tmpl w:val="050CFFC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760C4"/>
    <w:multiLevelType w:val="hybridMultilevel"/>
    <w:tmpl w:val="91B65EAE"/>
    <w:lvl w:ilvl="0" w:tplc="CCB6F24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29E2331"/>
    <w:multiLevelType w:val="hybridMultilevel"/>
    <w:tmpl w:val="AD1CAE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C7F69"/>
    <w:multiLevelType w:val="hybridMultilevel"/>
    <w:tmpl w:val="DA38474E"/>
    <w:lvl w:ilvl="0" w:tplc="786C3B1A">
      <w:start w:val="110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4D3D14"/>
    <w:multiLevelType w:val="hybridMultilevel"/>
    <w:tmpl w:val="CD048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CF6"/>
    <w:multiLevelType w:val="hybridMultilevel"/>
    <w:tmpl w:val="12606B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318"/>
    <w:multiLevelType w:val="hybridMultilevel"/>
    <w:tmpl w:val="2EBE88D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3D5D59"/>
    <w:multiLevelType w:val="hybridMultilevel"/>
    <w:tmpl w:val="D276761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B72137"/>
    <w:multiLevelType w:val="hybridMultilevel"/>
    <w:tmpl w:val="DD28F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237BC"/>
    <w:multiLevelType w:val="hybridMultilevel"/>
    <w:tmpl w:val="4034897C"/>
    <w:lvl w:ilvl="0" w:tplc="E4ECE148">
      <w:start w:val="9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0B6062"/>
    <w:multiLevelType w:val="hybridMultilevel"/>
    <w:tmpl w:val="211A40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191B35"/>
    <w:multiLevelType w:val="hybridMultilevel"/>
    <w:tmpl w:val="E9109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261DE"/>
    <w:multiLevelType w:val="hybridMultilevel"/>
    <w:tmpl w:val="9FDC5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3643"/>
    <w:multiLevelType w:val="hybridMultilevel"/>
    <w:tmpl w:val="519654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F2415"/>
    <w:multiLevelType w:val="hybridMultilevel"/>
    <w:tmpl w:val="13F290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75F3D"/>
    <w:multiLevelType w:val="hybridMultilevel"/>
    <w:tmpl w:val="DABAA8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14301"/>
    <w:multiLevelType w:val="hybridMultilevel"/>
    <w:tmpl w:val="CDEC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510F6"/>
    <w:multiLevelType w:val="hybridMultilevel"/>
    <w:tmpl w:val="B3787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765C3"/>
    <w:multiLevelType w:val="hybridMultilevel"/>
    <w:tmpl w:val="210AC408"/>
    <w:lvl w:ilvl="0" w:tplc="57082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E5A16DB"/>
    <w:multiLevelType w:val="hybridMultilevel"/>
    <w:tmpl w:val="16540B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5"/>
  </w:num>
  <w:num w:numId="5">
    <w:abstractNumId w:val="8"/>
  </w:num>
  <w:num w:numId="6">
    <w:abstractNumId w:val="13"/>
  </w:num>
  <w:num w:numId="7">
    <w:abstractNumId w:val="16"/>
  </w:num>
  <w:num w:numId="8">
    <w:abstractNumId w:val="21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17"/>
  </w:num>
  <w:num w:numId="14">
    <w:abstractNumId w:val="23"/>
  </w:num>
  <w:num w:numId="15">
    <w:abstractNumId w:val="11"/>
  </w:num>
  <w:num w:numId="16">
    <w:abstractNumId w:val="15"/>
  </w:num>
  <w:num w:numId="17">
    <w:abstractNumId w:val="7"/>
  </w:num>
  <w:num w:numId="18">
    <w:abstractNumId w:val="24"/>
  </w:num>
  <w:num w:numId="19">
    <w:abstractNumId w:val="9"/>
  </w:num>
  <w:num w:numId="20">
    <w:abstractNumId w:val="5"/>
  </w:num>
  <w:num w:numId="21">
    <w:abstractNumId w:val="18"/>
  </w:num>
  <w:num w:numId="22">
    <w:abstractNumId w:val="14"/>
  </w:num>
  <w:num w:numId="23">
    <w:abstractNumId w:val="26"/>
  </w:num>
  <w:num w:numId="24">
    <w:abstractNumId w:val="22"/>
  </w:num>
  <w:num w:numId="25">
    <w:abstractNumId w:val="4"/>
  </w:num>
  <w:num w:numId="26">
    <w:abstractNumId w:val="4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8"/>
    <w:rsid w:val="000119D6"/>
    <w:rsid w:val="000166A8"/>
    <w:rsid w:val="0002124E"/>
    <w:rsid w:val="00034A2D"/>
    <w:rsid w:val="00036740"/>
    <w:rsid w:val="00056F16"/>
    <w:rsid w:val="00057A8F"/>
    <w:rsid w:val="00061477"/>
    <w:rsid w:val="0007169D"/>
    <w:rsid w:val="000907DF"/>
    <w:rsid w:val="00094EC2"/>
    <w:rsid w:val="00095976"/>
    <w:rsid w:val="0009600A"/>
    <w:rsid w:val="000B2123"/>
    <w:rsid w:val="000B6065"/>
    <w:rsid w:val="000D0366"/>
    <w:rsid w:val="000D36E8"/>
    <w:rsid w:val="000D5FC2"/>
    <w:rsid w:val="000D6248"/>
    <w:rsid w:val="000E420B"/>
    <w:rsid w:val="000E5090"/>
    <w:rsid w:val="000F3D55"/>
    <w:rsid w:val="00121881"/>
    <w:rsid w:val="00136F7A"/>
    <w:rsid w:val="00137755"/>
    <w:rsid w:val="00144080"/>
    <w:rsid w:val="00157A5A"/>
    <w:rsid w:val="0016527E"/>
    <w:rsid w:val="0016796C"/>
    <w:rsid w:val="00170F0C"/>
    <w:rsid w:val="00172CCC"/>
    <w:rsid w:val="00175048"/>
    <w:rsid w:val="00181DA6"/>
    <w:rsid w:val="00192E06"/>
    <w:rsid w:val="001969AE"/>
    <w:rsid w:val="001A1558"/>
    <w:rsid w:val="001A59CB"/>
    <w:rsid w:val="001D0251"/>
    <w:rsid w:val="001D2945"/>
    <w:rsid w:val="001D7750"/>
    <w:rsid w:val="001E5CA2"/>
    <w:rsid w:val="001F2DC5"/>
    <w:rsid w:val="002005B2"/>
    <w:rsid w:val="00200C67"/>
    <w:rsid w:val="002114D8"/>
    <w:rsid w:val="00213F95"/>
    <w:rsid w:val="002159B9"/>
    <w:rsid w:val="002314F5"/>
    <w:rsid w:val="00296E39"/>
    <w:rsid w:val="002A30C9"/>
    <w:rsid w:val="002A6130"/>
    <w:rsid w:val="002C1AA1"/>
    <w:rsid w:val="002C47C2"/>
    <w:rsid w:val="002C4C76"/>
    <w:rsid w:val="002D3F82"/>
    <w:rsid w:val="002E2608"/>
    <w:rsid w:val="002E26DF"/>
    <w:rsid w:val="002E5988"/>
    <w:rsid w:val="002E7753"/>
    <w:rsid w:val="002F0424"/>
    <w:rsid w:val="002F295F"/>
    <w:rsid w:val="00302CA4"/>
    <w:rsid w:val="00303240"/>
    <w:rsid w:val="00305E55"/>
    <w:rsid w:val="0031502B"/>
    <w:rsid w:val="003161A7"/>
    <w:rsid w:val="00330421"/>
    <w:rsid w:val="00343339"/>
    <w:rsid w:val="00357946"/>
    <w:rsid w:val="00363B4F"/>
    <w:rsid w:val="003714F9"/>
    <w:rsid w:val="003830EC"/>
    <w:rsid w:val="003951A6"/>
    <w:rsid w:val="003A48FE"/>
    <w:rsid w:val="003A7BB7"/>
    <w:rsid w:val="003B3344"/>
    <w:rsid w:val="003C7A5C"/>
    <w:rsid w:val="003D3996"/>
    <w:rsid w:val="003D4ECD"/>
    <w:rsid w:val="003E3581"/>
    <w:rsid w:val="00403F0A"/>
    <w:rsid w:val="0040716B"/>
    <w:rsid w:val="00410768"/>
    <w:rsid w:val="004169FF"/>
    <w:rsid w:val="0042508A"/>
    <w:rsid w:val="00432880"/>
    <w:rsid w:val="00446559"/>
    <w:rsid w:val="00454898"/>
    <w:rsid w:val="004552E4"/>
    <w:rsid w:val="004556A5"/>
    <w:rsid w:val="00473419"/>
    <w:rsid w:val="00477DAC"/>
    <w:rsid w:val="004940C1"/>
    <w:rsid w:val="004966C2"/>
    <w:rsid w:val="004A4EAD"/>
    <w:rsid w:val="004B337B"/>
    <w:rsid w:val="004C0159"/>
    <w:rsid w:val="004C1B36"/>
    <w:rsid w:val="004C1B81"/>
    <w:rsid w:val="004C2EE9"/>
    <w:rsid w:val="004C7433"/>
    <w:rsid w:val="004E6613"/>
    <w:rsid w:val="004F0B6A"/>
    <w:rsid w:val="00503A93"/>
    <w:rsid w:val="0050551C"/>
    <w:rsid w:val="00516D34"/>
    <w:rsid w:val="005242E5"/>
    <w:rsid w:val="00526704"/>
    <w:rsid w:val="00532FDB"/>
    <w:rsid w:val="00535659"/>
    <w:rsid w:val="00545D9D"/>
    <w:rsid w:val="005528ED"/>
    <w:rsid w:val="00562C67"/>
    <w:rsid w:val="005630F4"/>
    <w:rsid w:val="00566313"/>
    <w:rsid w:val="005770A4"/>
    <w:rsid w:val="00580095"/>
    <w:rsid w:val="00580309"/>
    <w:rsid w:val="00597DFB"/>
    <w:rsid w:val="005B1DFE"/>
    <w:rsid w:val="005B25F5"/>
    <w:rsid w:val="005D5BD0"/>
    <w:rsid w:val="005E0398"/>
    <w:rsid w:val="00602408"/>
    <w:rsid w:val="0060379E"/>
    <w:rsid w:val="006070C1"/>
    <w:rsid w:val="00634892"/>
    <w:rsid w:val="006568C9"/>
    <w:rsid w:val="0067689E"/>
    <w:rsid w:val="006872E9"/>
    <w:rsid w:val="00690470"/>
    <w:rsid w:val="006910D5"/>
    <w:rsid w:val="00695CE1"/>
    <w:rsid w:val="006B1C83"/>
    <w:rsid w:val="006B4362"/>
    <w:rsid w:val="006B77AE"/>
    <w:rsid w:val="006C054F"/>
    <w:rsid w:val="006C0C9E"/>
    <w:rsid w:val="006C0F93"/>
    <w:rsid w:val="006C314F"/>
    <w:rsid w:val="006C4833"/>
    <w:rsid w:val="006C5E45"/>
    <w:rsid w:val="006C6A6C"/>
    <w:rsid w:val="006D3D9C"/>
    <w:rsid w:val="006D3F05"/>
    <w:rsid w:val="006D75A7"/>
    <w:rsid w:val="006E5C85"/>
    <w:rsid w:val="006E6FAE"/>
    <w:rsid w:val="00716E7F"/>
    <w:rsid w:val="00726B45"/>
    <w:rsid w:val="007325D0"/>
    <w:rsid w:val="00735B87"/>
    <w:rsid w:val="00737F32"/>
    <w:rsid w:val="00747853"/>
    <w:rsid w:val="00751837"/>
    <w:rsid w:val="007761DD"/>
    <w:rsid w:val="00780FA2"/>
    <w:rsid w:val="00790894"/>
    <w:rsid w:val="00790FFB"/>
    <w:rsid w:val="00791B3E"/>
    <w:rsid w:val="00797A51"/>
    <w:rsid w:val="007A1229"/>
    <w:rsid w:val="007A1692"/>
    <w:rsid w:val="007B7613"/>
    <w:rsid w:val="007C2733"/>
    <w:rsid w:val="007C49D4"/>
    <w:rsid w:val="007C7E22"/>
    <w:rsid w:val="007D7306"/>
    <w:rsid w:val="007F0D40"/>
    <w:rsid w:val="007F1701"/>
    <w:rsid w:val="007F22B7"/>
    <w:rsid w:val="007F30AB"/>
    <w:rsid w:val="00804D4A"/>
    <w:rsid w:val="00826FB6"/>
    <w:rsid w:val="008316D1"/>
    <w:rsid w:val="00832912"/>
    <w:rsid w:val="008330F2"/>
    <w:rsid w:val="0083704A"/>
    <w:rsid w:val="0085431C"/>
    <w:rsid w:val="00885C52"/>
    <w:rsid w:val="008907DC"/>
    <w:rsid w:val="008B1AEA"/>
    <w:rsid w:val="008B1BB0"/>
    <w:rsid w:val="008C7929"/>
    <w:rsid w:val="008D38D6"/>
    <w:rsid w:val="008D3EBF"/>
    <w:rsid w:val="008E5FC6"/>
    <w:rsid w:val="008F052E"/>
    <w:rsid w:val="0090616C"/>
    <w:rsid w:val="00911BBB"/>
    <w:rsid w:val="0092218E"/>
    <w:rsid w:val="00931FE1"/>
    <w:rsid w:val="00940EFD"/>
    <w:rsid w:val="0094273B"/>
    <w:rsid w:val="009444AA"/>
    <w:rsid w:val="00947ACB"/>
    <w:rsid w:val="0095189A"/>
    <w:rsid w:val="009558FF"/>
    <w:rsid w:val="00956ECC"/>
    <w:rsid w:val="0096505A"/>
    <w:rsid w:val="00966EA6"/>
    <w:rsid w:val="00971278"/>
    <w:rsid w:val="00972104"/>
    <w:rsid w:val="009764E5"/>
    <w:rsid w:val="00976689"/>
    <w:rsid w:val="00984FDC"/>
    <w:rsid w:val="009A56A1"/>
    <w:rsid w:val="009B173D"/>
    <w:rsid w:val="009C4E3F"/>
    <w:rsid w:val="009C66BF"/>
    <w:rsid w:val="009D5B7A"/>
    <w:rsid w:val="009D6864"/>
    <w:rsid w:val="009E2C26"/>
    <w:rsid w:val="009E75A5"/>
    <w:rsid w:val="00A05E25"/>
    <w:rsid w:val="00A24631"/>
    <w:rsid w:val="00A33869"/>
    <w:rsid w:val="00A53D59"/>
    <w:rsid w:val="00A55B40"/>
    <w:rsid w:val="00A60921"/>
    <w:rsid w:val="00A63BD5"/>
    <w:rsid w:val="00AA11C3"/>
    <w:rsid w:val="00AB639B"/>
    <w:rsid w:val="00AD1F99"/>
    <w:rsid w:val="00AF6373"/>
    <w:rsid w:val="00AF6D89"/>
    <w:rsid w:val="00AF7A49"/>
    <w:rsid w:val="00B00B67"/>
    <w:rsid w:val="00B06638"/>
    <w:rsid w:val="00B13CFD"/>
    <w:rsid w:val="00B15E61"/>
    <w:rsid w:val="00B21ABA"/>
    <w:rsid w:val="00B27222"/>
    <w:rsid w:val="00B4162F"/>
    <w:rsid w:val="00B41876"/>
    <w:rsid w:val="00B47C9A"/>
    <w:rsid w:val="00B625A1"/>
    <w:rsid w:val="00B81715"/>
    <w:rsid w:val="00B962FC"/>
    <w:rsid w:val="00BA0199"/>
    <w:rsid w:val="00BA10BA"/>
    <w:rsid w:val="00BC548D"/>
    <w:rsid w:val="00BD6F15"/>
    <w:rsid w:val="00C00CF0"/>
    <w:rsid w:val="00C03807"/>
    <w:rsid w:val="00C103BE"/>
    <w:rsid w:val="00C31515"/>
    <w:rsid w:val="00C3521A"/>
    <w:rsid w:val="00C55D2E"/>
    <w:rsid w:val="00C62C06"/>
    <w:rsid w:val="00C65130"/>
    <w:rsid w:val="00C73147"/>
    <w:rsid w:val="00C7773F"/>
    <w:rsid w:val="00C815D9"/>
    <w:rsid w:val="00CA57EB"/>
    <w:rsid w:val="00CB1DBC"/>
    <w:rsid w:val="00CB25D0"/>
    <w:rsid w:val="00CC153A"/>
    <w:rsid w:val="00CD3F15"/>
    <w:rsid w:val="00CE3367"/>
    <w:rsid w:val="00CF3CF7"/>
    <w:rsid w:val="00CF4FCE"/>
    <w:rsid w:val="00CF64CC"/>
    <w:rsid w:val="00D103F8"/>
    <w:rsid w:val="00D1342B"/>
    <w:rsid w:val="00D27B82"/>
    <w:rsid w:val="00D30EB9"/>
    <w:rsid w:val="00D30F47"/>
    <w:rsid w:val="00D41D2E"/>
    <w:rsid w:val="00D43030"/>
    <w:rsid w:val="00D462B8"/>
    <w:rsid w:val="00D640CC"/>
    <w:rsid w:val="00D90842"/>
    <w:rsid w:val="00D9092C"/>
    <w:rsid w:val="00DA6F81"/>
    <w:rsid w:val="00DC1528"/>
    <w:rsid w:val="00DD222C"/>
    <w:rsid w:val="00DD2FE9"/>
    <w:rsid w:val="00DD3C01"/>
    <w:rsid w:val="00DE0D3D"/>
    <w:rsid w:val="00DE32C7"/>
    <w:rsid w:val="00DF16B7"/>
    <w:rsid w:val="00DF7805"/>
    <w:rsid w:val="00E02167"/>
    <w:rsid w:val="00E11E28"/>
    <w:rsid w:val="00E1748F"/>
    <w:rsid w:val="00E313F3"/>
    <w:rsid w:val="00E4187A"/>
    <w:rsid w:val="00E54593"/>
    <w:rsid w:val="00E66CEF"/>
    <w:rsid w:val="00E72087"/>
    <w:rsid w:val="00E751C3"/>
    <w:rsid w:val="00E77894"/>
    <w:rsid w:val="00E848DE"/>
    <w:rsid w:val="00E85B76"/>
    <w:rsid w:val="00E92066"/>
    <w:rsid w:val="00E9242A"/>
    <w:rsid w:val="00E9346F"/>
    <w:rsid w:val="00EB2979"/>
    <w:rsid w:val="00EB6F56"/>
    <w:rsid w:val="00EC6753"/>
    <w:rsid w:val="00EF2BC2"/>
    <w:rsid w:val="00EF4DD2"/>
    <w:rsid w:val="00EF5949"/>
    <w:rsid w:val="00F12FA7"/>
    <w:rsid w:val="00F131C4"/>
    <w:rsid w:val="00F15B13"/>
    <w:rsid w:val="00F220D8"/>
    <w:rsid w:val="00F2733D"/>
    <w:rsid w:val="00F350FC"/>
    <w:rsid w:val="00F469D9"/>
    <w:rsid w:val="00F54DA5"/>
    <w:rsid w:val="00F5569D"/>
    <w:rsid w:val="00F909B6"/>
    <w:rsid w:val="00F91AF6"/>
    <w:rsid w:val="00F97345"/>
    <w:rsid w:val="00FB375A"/>
    <w:rsid w:val="00FB7D62"/>
    <w:rsid w:val="00FC17CB"/>
    <w:rsid w:val="00FC6718"/>
    <w:rsid w:val="00FD034C"/>
    <w:rsid w:val="00FF1AA1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03935-F80B-44D5-9C16-FB8CC1B7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FC2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rsid w:val="00C03807"/>
  </w:style>
  <w:style w:type="character" w:styleId="Hyperlink">
    <w:name w:val="Hyperlink"/>
    <w:uiPriority w:val="99"/>
    <w:unhideWhenUsed/>
    <w:rsid w:val="00AB639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55B4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E639-B5C0-4409-A510-27FE3B07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4614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http://www.bedrebowling.dk/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Jensen</dc:creator>
  <cp:lastModifiedBy>Inge Jensen</cp:lastModifiedBy>
  <cp:revision>7</cp:revision>
  <cp:lastPrinted>2013-03-17T12:57:00Z</cp:lastPrinted>
  <dcterms:created xsi:type="dcterms:W3CDTF">2019-02-18T09:25:00Z</dcterms:created>
  <dcterms:modified xsi:type="dcterms:W3CDTF">2019-02-18T13:15:00Z</dcterms:modified>
</cp:coreProperties>
</file>